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3A8B" w:rsidRDefault="00351D4C">
      <w:pPr>
        <w:widowControl w:val="0"/>
        <w:jc w:val="center"/>
        <w:rPr>
          <w:sz w:val="26"/>
          <w:szCs w:val="26"/>
        </w:rPr>
      </w:pPr>
      <w:bookmarkStart w:id="0" w:name="_GoBack"/>
      <w:bookmarkEnd w:id="0"/>
      <w:r>
        <w:rPr>
          <w:b/>
          <w:sz w:val="22"/>
          <w:szCs w:val="22"/>
        </w:rPr>
        <w:t>СОГЛАСИЕ</w:t>
      </w:r>
    </w:p>
    <w:p w14:paraId="00000002" w14:textId="77777777" w:rsidR="00D33A8B" w:rsidRDefault="00351D4C">
      <w:pPr>
        <w:widowControl w:val="0"/>
        <w:shd w:val="clear" w:color="auto" w:fill="FFFFFF"/>
        <w:ind w:right="-16"/>
        <w:jc w:val="center"/>
        <w:rPr>
          <w:sz w:val="26"/>
          <w:szCs w:val="26"/>
        </w:rPr>
      </w:pPr>
      <w:r>
        <w:rPr>
          <w:b/>
          <w:sz w:val="22"/>
          <w:szCs w:val="22"/>
        </w:rPr>
        <w:t>на обработку персональных данных</w:t>
      </w:r>
    </w:p>
    <w:p w14:paraId="00000003" w14:textId="77777777" w:rsidR="00D33A8B" w:rsidRDefault="00D33A8B">
      <w:pPr>
        <w:jc w:val="right"/>
      </w:pPr>
    </w:p>
    <w:p w14:paraId="00000004" w14:textId="5AB914DF" w:rsidR="00D33A8B" w:rsidRPr="00F36253" w:rsidRDefault="002B3B3D">
      <w:pPr>
        <w:jc w:val="right"/>
        <w:rPr>
          <w:bCs/>
          <w:sz w:val="26"/>
          <w:szCs w:val="26"/>
        </w:rPr>
      </w:pPr>
      <w:r>
        <w:rPr>
          <w:bCs/>
        </w:rPr>
        <w:t>г. Москва</w:t>
      </w:r>
    </w:p>
    <w:p w14:paraId="00000005" w14:textId="77777777" w:rsidR="00D33A8B" w:rsidRDefault="00D33A8B">
      <w:pPr>
        <w:jc w:val="right"/>
        <w:rPr>
          <w:sz w:val="26"/>
          <w:szCs w:val="26"/>
        </w:rPr>
      </w:pPr>
    </w:p>
    <w:p w14:paraId="73CF493F" w14:textId="77777777" w:rsidR="005E2C16" w:rsidRDefault="005E2C16">
      <w:pPr>
        <w:ind w:firstLine="709"/>
        <w:jc w:val="both"/>
      </w:pPr>
      <w:proofErr w:type="gramStart"/>
      <w:r>
        <w:t>Я,</w:t>
      </w:r>
      <w:r w:rsidRPr="005E2C16">
        <w:rPr>
          <w:u w:val="single"/>
        </w:rPr>
        <w:t xml:space="preserve">   </w:t>
      </w:r>
      <w:proofErr w:type="gramEnd"/>
      <w:r w:rsidRPr="005E2C16">
        <w:rPr>
          <w:u w:val="single"/>
        </w:rPr>
        <w:t xml:space="preserve">                                                                                                                                                                       </w:t>
      </w:r>
      <w:r>
        <w:rPr>
          <w:u w:val="single"/>
        </w:rPr>
        <w:t xml:space="preserve">                    </w:t>
      </w:r>
      <w:r w:rsidR="00351D4C">
        <w:t>,</w:t>
      </w:r>
    </w:p>
    <w:p w14:paraId="31DCA1F9" w14:textId="1EC2E066" w:rsidR="005E2C16" w:rsidRPr="005E2C16" w:rsidRDefault="005E2C16" w:rsidP="005E2C16">
      <w:pPr>
        <w:jc w:val="center"/>
        <w:rPr>
          <w:vertAlign w:val="superscript"/>
        </w:rPr>
      </w:pPr>
      <w:r>
        <w:rPr>
          <w:vertAlign w:val="superscript"/>
        </w:rPr>
        <w:t>фамилия, имя, отчество полностью</w:t>
      </w:r>
    </w:p>
    <w:p w14:paraId="5D0FE9EC" w14:textId="77777777" w:rsidR="005E2C16" w:rsidRDefault="00351D4C" w:rsidP="005E2C16">
      <w:pPr>
        <w:jc w:val="both"/>
      </w:pPr>
      <w:r>
        <w:t xml:space="preserve"> проживающий(</w:t>
      </w:r>
      <w:proofErr w:type="spellStart"/>
      <w:r>
        <w:t>ая</w:t>
      </w:r>
      <w:proofErr w:type="spellEnd"/>
      <w:r>
        <w:t>) по адресу</w:t>
      </w:r>
      <w:r w:rsidR="005E2C16" w:rsidRPr="005E2C16">
        <w:rPr>
          <w:u w:val="single"/>
        </w:rPr>
        <w:t xml:space="preserve">                                                                                                                </w:t>
      </w:r>
      <w:proofErr w:type="gramStart"/>
      <w:r w:rsidR="005E2C16" w:rsidRPr="005E2C16">
        <w:rPr>
          <w:u w:val="single"/>
        </w:rPr>
        <w:t xml:space="preserve">  </w:t>
      </w:r>
      <w:r>
        <w:t>,</w:t>
      </w:r>
      <w:proofErr w:type="gramEnd"/>
      <w:r w:rsidR="005E2C16" w:rsidRPr="005E2C16">
        <w:t xml:space="preserve"> </w:t>
      </w:r>
    </w:p>
    <w:p w14:paraId="0007D4DD" w14:textId="72B56407" w:rsidR="005E2C16" w:rsidRDefault="005E2C16" w:rsidP="005E2C16">
      <w:pPr>
        <w:jc w:val="center"/>
        <w:rPr>
          <w:vertAlign w:val="superscript"/>
        </w:rPr>
      </w:pPr>
      <w:r>
        <w:rPr>
          <w:vertAlign w:val="superscript"/>
        </w:rPr>
        <w:t xml:space="preserve">                                                           адрес с указанием индекса</w:t>
      </w:r>
    </w:p>
    <w:p w14:paraId="198B10E5" w14:textId="4D7CFAEF" w:rsidR="005E2C16" w:rsidRDefault="005E2C16" w:rsidP="005E2C16">
      <w:pPr>
        <w:jc w:val="both"/>
      </w:pPr>
      <w:r>
        <w:t xml:space="preserve">документ, удостоверяющий личность _____________ </w:t>
      </w:r>
      <w:r w:rsidR="00351D4C">
        <w:t xml:space="preserve">серия </w:t>
      </w:r>
      <w:r>
        <w:t>__</w:t>
      </w:r>
      <w:hyperlink r:id="rId8" w:anchor="gid=286474085&amp;range=B17">
        <w:r w:rsidR="00F36253">
          <w:t>___</w:t>
        </w:r>
      </w:hyperlink>
      <w:r w:rsidR="00351D4C">
        <w:t xml:space="preserve">, номер </w:t>
      </w:r>
      <w:hyperlink r:id="rId9" w:anchor="gid=286474085&amp;range=B18">
        <w:r w:rsidR="00F36253">
          <w:t>________________</w:t>
        </w:r>
      </w:hyperlink>
      <w:r w:rsidR="00351D4C">
        <w:t xml:space="preserve">, </w:t>
      </w:r>
    </w:p>
    <w:p w14:paraId="1EF81715" w14:textId="50EC859F" w:rsidR="005E2C16" w:rsidRDefault="005E2C16" w:rsidP="005E2C16">
      <w:pPr>
        <w:jc w:val="center"/>
      </w:pPr>
      <w:r>
        <w:rPr>
          <w:vertAlign w:val="superscript"/>
        </w:rPr>
        <w:t>вид</w:t>
      </w:r>
    </w:p>
    <w:p w14:paraId="5782EEC4" w14:textId="77777777" w:rsidR="005E2C16" w:rsidRDefault="00351D4C" w:rsidP="005E2C16">
      <w:pPr>
        <w:jc w:val="both"/>
      </w:pPr>
      <w:r>
        <w:t xml:space="preserve">выдан </w:t>
      </w:r>
      <w:hyperlink r:id="rId10" w:anchor="gid=286474085&amp;range=B19">
        <w:r w:rsidR="00F36253">
          <w:t>__</w:t>
        </w:r>
        <w:r w:rsidR="005E2C16">
          <w:t>_________________________________________________________</w:t>
        </w:r>
        <w:r w:rsidR="00F36253">
          <w:t>______________</w:t>
        </w:r>
      </w:hyperlink>
      <w:r>
        <w:t xml:space="preserve">, </w:t>
      </w:r>
    </w:p>
    <w:p w14:paraId="492C7B7C" w14:textId="4A8A0EE6" w:rsidR="005E2C16" w:rsidRDefault="005E2C16" w:rsidP="005E2C16">
      <w:pPr>
        <w:jc w:val="center"/>
        <w:rPr>
          <w:vertAlign w:val="superscript"/>
        </w:rPr>
      </w:pPr>
      <w:r>
        <w:rPr>
          <w:vertAlign w:val="superscript"/>
        </w:rPr>
        <w:t>наименование органа</w:t>
      </w:r>
    </w:p>
    <w:p w14:paraId="00000006" w14:textId="2478CBBB" w:rsidR="00D33A8B" w:rsidRDefault="00351D4C" w:rsidP="005E2C16">
      <w:pPr>
        <w:jc w:val="both"/>
      </w:pPr>
      <w:r>
        <w:t xml:space="preserve">дата выдачи </w:t>
      </w:r>
      <w:hyperlink r:id="rId11" w:anchor="gid=286474085&amp;range=B20">
        <w:r w:rsidR="00F36253">
          <w:t>_________________</w:t>
        </w:r>
        <w:r>
          <w:t>,</w:t>
        </w:r>
      </w:hyperlink>
      <w:r w:rsidR="00F36253">
        <w:t xml:space="preserve"> </w:t>
      </w:r>
      <w:r>
        <w:t xml:space="preserve">(далее – Субъект), свободно, своей волей и в своем интересе, в соответствии с требованиями Федерального закона от 27 июля 2006 г. № 152-ФЗ «О персональных данных» даю согласие </w:t>
      </w:r>
      <w:r w:rsidR="002B3B3D" w:rsidRPr="00B66502">
        <w:t>Автономной некоммерческой организации дополнительного профессионального образования «Международный институт менеджмента объединений предпринимателей»</w:t>
      </w:r>
      <w:r w:rsidR="002B3B3D">
        <w:t>, юридический</w:t>
      </w:r>
      <w:r>
        <w:t xml:space="preserve"> адрес: </w:t>
      </w:r>
      <w:r w:rsidR="002B3B3D" w:rsidRPr="002B3B3D">
        <w:t>101000, Москва, Чистопрудный бульвар, д.</w:t>
      </w:r>
      <w:r w:rsidR="002B3B3D">
        <w:t xml:space="preserve"> </w:t>
      </w:r>
      <w:r w:rsidR="002B3B3D" w:rsidRPr="002B3B3D">
        <w:t>5</w:t>
      </w:r>
      <w:r>
        <w:t xml:space="preserve"> (ОГРН</w:t>
      </w:r>
      <w:r w:rsidR="002B3B3D">
        <w:t xml:space="preserve"> </w:t>
      </w:r>
      <w:r w:rsidR="002B3B3D" w:rsidRPr="002B3B3D">
        <w:t>1077799011036</w:t>
      </w:r>
      <w:r w:rsidR="002B3B3D">
        <w:t xml:space="preserve">, </w:t>
      </w:r>
      <w:r>
        <w:t xml:space="preserve">ИНН </w:t>
      </w:r>
      <w:r w:rsidR="002B3B3D">
        <w:t xml:space="preserve">7710476100, </w:t>
      </w:r>
      <w:r>
        <w:t>КПП</w:t>
      </w:r>
      <w:r w:rsidR="002B3B3D">
        <w:t xml:space="preserve"> </w:t>
      </w:r>
      <w:r w:rsidR="002B3B3D" w:rsidRPr="002B3B3D">
        <w:t>770101001</w:t>
      </w:r>
      <w:r>
        <w:t>) (далее – Оператор), на обработку* своих персональных данных на следующих условиях:</w:t>
      </w:r>
    </w:p>
    <w:p w14:paraId="00000008" w14:textId="77777777" w:rsidR="00D33A8B" w:rsidRDefault="00351D4C">
      <w:pPr>
        <w:widowControl w:val="0"/>
        <w:tabs>
          <w:tab w:val="left" w:pos="1145"/>
        </w:tabs>
        <w:ind w:firstLine="709"/>
        <w:jc w:val="both"/>
      </w:pPr>
      <w:r>
        <w:t>Субъект дает согласие на обработку Оператором своих персональных данных (далее – Согласие), то есть совершение, в том числе, следующих действий: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персональных данных, использование данных для принятия решений Оператором, за исключением принятия решений на основании исключительно автоматизированной обработки персональных данных (общее описание вышеуказанных способов обработки данных приведено в Федеральном законе от 27 июля 2006 г. № 152-ФЗ «О персональных данных»), осуществляемую как без использования средств автоматизации, так и в информационных системах персональных данных Оператора.</w:t>
      </w:r>
    </w:p>
    <w:p w14:paraId="00000009" w14:textId="77777777" w:rsidR="00D33A8B" w:rsidRDefault="00351D4C">
      <w:pPr>
        <w:widowControl w:val="0"/>
        <w:tabs>
          <w:tab w:val="left" w:pos="142"/>
        </w:tabs>
        <w:ind w:firstLine="709"/>
        <w:jc w:val="both"/>
      </w:pPr>
      <w:r>
        <w:t>Перечень персональных данных Субъекта на обработку которых Оператору дается Согласие:</w:t>
      </w:r>
    </w:p>
    <w:p w14:paraId="0000000A" w14:textId="77777777" w:rsidR="00D33A8B" w:rsidRDefault="00351D4C">
      <w:pPr>
        <w:widowControl w:val="0"/>
        <w:tabs>
          <w:tab w:val="left" w:pos="142"/>
        </w:tabs>
        <w:ind w:firstLine="709"/>
        <w:jc w:val="both"/>
      </w:pPr>
      <w:r>
        <w:t>– фамилия, имя, отчество;</w:t>
      </w:r>
    </w:p>
    <w:p w14:paraId="0000000B" w14:textId="77777777" w:rsidR="00D33A8B" w:rsidRDefault="00351D4C">
      <w:pPr>
        <w:widowControl w:val="0"/>
        <w:tabs>
          <w:tab w:val="left" w:pos="142"/>
        </w:tabs>
        <w:ind w:firstLine="709"/>
        <w:jc w:val="both"/>
      </w:pPr>
      <w:r>
        <w:t>– пол;</w:t>
      </w:r>
    </w:p>
    <w:p w14:paraId="0000000C" w14:textId="77777777" w:rsidR="00D33A8B" w:rsidRDefault="00351D4C">
      <w:pPr>
        <w:widowControl w:val="0"/>
        <w:tabs>
          <w:tab w:val="left" w:pos="142"/>
        </w:tabs>
        <w:ind w:firstLine="709"/>
        <w:jc w:val="both"/>
      </w:pPr>
      <w:r>
        <w:t>– дата и место рождения;</w:t>
      </w:r>
    </w:p>
    <w:p w14:paraId="0000000D" w14:textId="77777777" w:rsidR="00D33A8B" w:rsidRDefault="00351D4C">
      <w:pPr>
        <w:widowControl w:val="0"/>
        <w:tabs>
          <w:tab w:val="left" w:pos="142"/>
        </w:tabs>
        <w:ind w:firstLine="709"/>
        <w:jc w:val="both"/>
      </w:pPr>
      <w:r>
        <w:t>– сведения о документах об образовании и/или квалификации, необходимые для участия в мероприятиях по обучению;</w:t>
      </w:r>
    </w:p>
    <w:p w14:paraId="0000000E" w14:textId="77777777" w:rsidR="00D33A8B" w:rsidRDefault="00351D4C">
      <w:pPr>
        <w:widowControl w:val="0"/>
        <w:tabs>
          <w:tab w:val="left" w:pos="142"/>
        </w:tabs>
        <w:ind w:firstLine="709"/>
        <w:jc w:val="both"/>
      </w:pPr>
      <w:r>
        <w:t>– сведения о месте регистрации, проживания;</w:t>
      </w:r>
    </w:p>
    <w:p w14:paraId="0000000F" w14:textId="77777777" w:rsidR="00D33A8B" w:rsidRDefault="00351D4C">
      <w:pPr>
        <w:widowControl w:val="0"/>
        <w:tabs>
          <w:tab w:val="left" w:pos="142"/>
        </w:tabs>
        <w:ind w:firstLine="709"/>
        <w:jc w:val="both"/>
      </w:pPr>
      <w:r>
        <w:t>– паспортные данные (включая сведения о гражданстве);</w:t>
      </w:r>
    </w:p>
    <w:p w14:paraId="00000011" w14:textId="77777777" w:rsidR="00D33A8B" w:rsidRDefault="00351D4C">
      <w:pPr>
        <w:widowControl w:val="0"/>
        <w:tabs>
          <w:tab w:val="left" w:pos="142"/>
        </w:tabs>
        <w:ind w:firstLine="709"/>
        <w:jc w:val="both"/>
      </w:pPr>
      <w:r>
        <w:t>– номер страхового свидетельства государственного пенсионного страхования;</w:t>
      </w:r>
    </w:p>
    <w:p w14:paraId="00000012" w14:textId="77777777" w:rsidR="00D33A8B" w:rsidRDefault="00351D4C">
      <w:pPr>
        <w:widowControl w:val="0"/>
        <w:tabs>
          <w:tab w:val="left" w:pos="142"/>
        </w:tabs>
        <w:ind w:firstLine="709"/>
        <w:jc w:val="both"/>
      </w:pPr>
      <w:r>
        <w:t>– сведения о процессе обучения у Оператора (в том числе об успеваемости);</w:t>
      </w:r>
    </w:p>
    <w:p w14:paraId="00000013" w14:textId="77777777" w:rsidR="00D33A8B" w:rsidRDefault="00351D4C">
      <w:pPr>
        <w:widowControl w:val="0"/>
        <w:tabs>
          <w:tab w:val="left" w:pos="142"/>
        </w:tabs>
        <w:ind w:firstLine="709"/>
        <w:jc w:val="both"/>
      </w:pPr>
      <w:r>
        <w:t xml:space="preserve">– номер домашнего и (или) мобильного телефона; </w:t>
      </w:r>
    </w:p>
    <w:p w14:paraId="00000014" w14:textId="77777777" w:rsidR="00D33A8B" w:rsidRDefault="00351D4C">
      <w:pPr>
        <w:widowControl w:val="0"/>
        <w:tabs>
          <w:tab w:val="left" w:pos="142"/>
        </w:tabs>
        <w:ind w:firstLine="709"/>
        <w:jc w:val="both"/>
      </w:pPr>
      <w:r>
        <w:t>– адрес электронной почты;</w:t>
      </w:r>
    </w:p>
    <w:p w14:paraId="00000016" w14:textId="77777777" w:rsidR="00D33A8B" w:rsidRDefault="00351D4C">
      <w:pPr>
        <w:widowControl w:val="0"/>
        <w:tabs>
          <w:tab w:val="left" w:pos="142"/>
        </w:tabs>
        <w:ind w:firstLine="709"/>
        <w:jc w:val="both"/>
      </w:pPr>
      <w:r>
        <w:t>– сведения о смене фамилии;</w:t>
      </w:r>
    </w:p>
    <w:p w14:paraId="00000018" w14:textId="77777777" w:rsidR="00D33A8B" w:rsidRDefault="00351D4C">
      <w:pPr>
        <w:widowControl w:val="0"/>
        <w:shd w:val="clear" w:color="auto" w:fill="FFFFFF"/>
        <w:tabs>
          <w:tab w:val="left" w:pos="142"/>
          <w:tab w:val="left" w:pos="567"/>
        </w:tabs>
        <w:ind w:firstLine="709"/>
        <w:jc w:val="both"/>
      </w:pPr>
      <w:r>
        <w:t>– биометрические персональные данные, а именно, фото/видео образы в целях фиксации и контроля процесса обучения Субъекта.</w:t>
      </w:r>
    </w:p>
    <w:p w14:paraId="00000019" w14:textId="77777777" w:rsidR="00D33A8B" w:rsidRDefault="00351D4C">
      <w:pPr>
        <w:tabs>
          <w:tab w:val="left" w:pos="142"/>
        </w:tabs>
        <w:ind w:firstLine="709"/>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w:t>
      </w:r>
      <w:r>
        <w:lastRenderedPageBreak/>
        <w:t>копирования, предоставления, распространения персональных данных, а также от иных неправомерных действий в отношении персональных данных.</w:t>
      </w:r>
    </w:p>
    <w:p w14:paraId="0000001A" w14:textId="77777777" w:rsidR="00D33A8B" w:rsidRDefault="00351D4C">
      <w:pPr>
        <w:ind w:firstLine="709"/>
        <w:jc w:val="both"/>
      </w:pPr>
      <w:r>
        <w:t>Срок действия Согласия: с даты подписания Согласия – на весь период его обучения, а также после прекращения обучения – на срок, установленный законодательством Российской Федерации и локальными нормативными актами Оператора.</w:t>
      </w:r>
    </w:p>
    <w:p w14:paraId="0000001B" w14:textId="77777777" w:rsidR="00D33A8B" w:rsidRDefault="00351D4C">
      <w:pPr>
        <w:widowControl w:val="0"/>
        <w:ind w:firstLine="709"/>
        <w:jc w:val="both"/>
      </w:pPr>
      <w:r>
        <w:t>Оператор может передавать обрабатываемые персональные данные Субъекта:</w:t>
      </w:r>
    </w:p>
    <w:p w14:paraId="0000001C" w14:textId="77777777" w:rsidR="00D33A8B" w:rsidRDefault="00351D4C">
      <w:pPr>
        <w:widowControl w:val="0"/>
        <w:ind w:firstLine="709"/>
        <w:jc w:val="both"/>
      </w:pPr>
      <w:r>
        <w:t>– государственным и муниципальным органам и иным уполномоченным организациям в случаях, установленных законодательством Российской Федерации и (или) государства, гражданином которого является Субъект либо международными договорами с участием Российской Федерации;</w:t>
      </w:r>
    </w:p>
    <w:p w14:paraId="0000001D" w14:textId="0A1B3EFF" w:rsidR="00D33A8B" w:rsidRDefault="00351D4C">
      <w:pPr>
        <w:widowControl w:val="0"/>
        <w:ind w:firstLine="709"/>
        <w:jc w:val="both"/>
      </w:pPr>
      <w:r>
        <w:t>–</w:t>
      </w:r>
      <w:r w:rsidR="002B3B3D">
        <w:t xml:space="preserve"> </w:t>
      </w:r>
      <w:r w:rsidR="002B3B3D" w:rsidRPr="002B3B3D">
        <w:t>третьим лицам, в случаях, установленных нормативными документами вышестоящ</w:t>
      </w:r>
      <w:r w:rsidR="002B3B3D">
        <w:t>их органов и законодательством Российской Федерации</w:t>
      </w:r>
      <w:r w:rsidR="002B3B3D" w:rsidRPr="002B3B3D">
        <w:t>.</w:t>
      </w:r>
    </w:p>
    <w:p w14:paraId="0000001E" w14:textId="77777777" w:rsidR="00D33A8B" w:rsidRDefault="00351D4C">
      <w:pPr>
        <w:ind w:firstLine="709"/>
        <w:jc w:val="both"/>
      </w:pPr>
      <w:r>
        <w:t>Я предупрежден(а), что передача Оператором моих персональных данных третьим лицам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00001F" w14:textId="77777777" w:rsidR="00D33A8B" w:rsidRDefault="00351D4C">
      <w:pPr>
        <w:widowControl w:val="0"/>
        <w:ind w:firstLine="709"/>
        <w:jc w:val="both"/>
      </w:pPr>
      <w:r>
        <w:t>Срок действия согласия на передачу персональных данных третьим лицам – в течение срока действия договора на оказание образовательных услуг. Согласие может быть досрочно отозвано путем подачи письменного заявления в адрес Оператора.</w:t>
      </w:r>
    </w:p>
    <w:p w14:paraId="00000020" w14:textId="77777777" w:rsidR="00D33A8B" w:rsidRDefault="00351D4C">
      <w:pPr>
        <w:ind w:firstLine="709"/>
        <w:jc w:val="both"/>
      </w:pPr>
      <w:r>
        <w:t xml:space="preserve">В случае отзыва Согласия Оператор вправе продолжить обработку персональных данных без согласия при наличии оснований, указанных в </w:t>
      </w:r>
      <w:hyperlink r:id="rId12">
        <w:r>
          <w:t>пунктах 2-11 части 1 статьи 6</w:t>
        </w:r>
      </w:hyperlink>
      <w:r>
        <w:t xml:space="preserve"> Федерального закона от 27 июля 2006 г. № 152-ФЗ «О персональных данных».</w:t>
      </w:r>
    </w:p>
    <w:p w14:paraId="00000021" w14:textId="77777777" w:rsidR="00D33A8B" w:rsidRDefault="00D33A8B">
      <w:pPr>
        <w:jc w:val="both"/>
      </w:pPr>
    </w:p>
    <w:p w14:paraId="59620676" w14:textId="68909247" w:rsidR="002B3B3D" w:rsidRDefault="00F36253">
      <w:pPr>
        <w:ind w:firstLine="709"/>
        <w:rPr>
          <w:bCs/>
        </w:rPr>
      </w:pPr>
      <w:r w:rsidRPr="00F36253">
        <w:rPr>
          <w:bCs/>
        </w:rPr>
        <w:t>______________________</w:t>
      </w:r>
      <w:r w:rsidR="002B3B3D">
        <w:rPr>
          <w:bCs/>
        </w:rPr>
        <w:t xml:space="preserve"> /____________</w:t>
      </w:r>
      <w:r w:rsidRPr="00923ADE">
        <w:rPr>
          <w:bCs/>
        </w:rPr>
        <w:t xml:space="preserve">____________________ </w:t>
      </w:r>
    </w:p>
    <w:p w14:paraId="04750830" w14:textId="51231F8C" w:rsidR="002B3B3D" w:rsidRPr="002B3B3D" w:rsidRDefault="005E2C16" w:rsidP="005E2C16">
      <w:pPr>
        <w:ind w:firstLine="709"/>
        <w:rPr>
          <w:bCs/>
          <w:i/>
          <w:sz w:val="20"/>
          <w:szCs w:val="20"/>
        </w:rPr>
      </w:pPr>
      <w:r>
        <w:rPr>
          <w:bCs/>
          <w:i/>
          <w:sz w:val="20"/>
          <w:szCs w:val="20"/>
        </w:rPr>
        <w:t xml:space="preserve">                      </w:t>
      </w:r>
      <w:r w:rsidR="002B3B3D" w:rsidRPr="002B3B3D">
        <w:rPr>
          <w:bCs/>
          <w:i/>
          <w:sz w:val="20"/>
          <w:szCs w:val="20"/>
        </w:rPr>
        <w:t xml:space="preserve">подпись                                </w:t>
      </w:r>
      <w:r w:rsidR="002B3B3D">
        <w:rPr>
          <w:bCs/>
          <w:i/>
          <w:sz w:val="20"/>
          <w:szCs w:val="20"/>
        </w:rPr>
        <w:t xml:space="preserve">        </w:t>
      </w:r>
      <w:r w:rsidR="002B3B3D" w:rsidRPr="002B3B3D">
        <w:rPr>
          <w:bCs/>
          <w:i/>
          <w:sz w:val="20"/>
          <w:szCs w:val="20"/>
        </w:rPr>
        <w:t xml:space="preserve"> расшифровка</w:t>
      </w:r>
      <w:r>
        <w:rPr>
          <w:bCs/>
          <w:i/>
          <w:sz w:val="20"/>
          <w:szCs w:val="20"/>
        </w:rPr>
        <w:t xml:space="preserve"> полностью</w:t>
      </w:r>
    </w:p>
    <w:p w14:paraId="7D3D445B" w14:textId="3274407C" w:rsidR="002B3B3D" w:rsidRDefault="002B3B3D">
      <w:pPr>
        <w:ind w:firstLine="709"/>
        <w:rPr>
          <w:bCs/>
        </w:rPr>
      </w:pPr>
    </w:p>
    <w:p w14:paraId="30DA9E67" w14:textId="77777777" w:rsidR="002B3B3D" w:rsidRDefault="002B3B3D">
      <w:pPr>
        <w:ind w:firstLine="709"/>
        <w:rPr>
          <w:bCs/>
        </w:rPr>
      </w:pPr>
    </w:p>
    <w:p w14:paraId="00000022" w14:textId="6458F892" w:rsidR="00D33A8B" w:rsidRPr="00F36253" w:rsidRDefault="002B3B3D">
      <w:pPr>
        <w:ind w:firstLine="709"/>
        <w:rPr>
          <w:bCs/>
        </w:rPr>
      </w:pPr>
      <w:r>
        <w:rPr>
          <w:bCs/>
        </w:rPr>
        <w:t xml:space="preserve">Дата </w:t>
      </w:r>
      <w:r w:rsidR="00F36253" w:rsidRPr="00F36253">
        <w:rPr>
          <w:bCs/>
        </w:rPr>
        <w:t>______________________</w:t>
      </w:r>
    </w:p>
    <w:p w14:paraId="00000023" w14:textId="77777777" w:rsidR="00D33A8B" w:rsidRPr="00923ADE" w:rsidRDefault="00D33A8B">
      <w:pPr>
        <w:ind w:firstLine="709"/>
        <w:rPr>
          <w:sz w:val="22"/>
          <w:szCs w:val="22"/>
        </w:rPr>
      </w:pPr>
    </w:p>
    <w:p w14:paraId="00000024" w14:textId="77777777" w:rsidR="00D33A8B" w:rsidRDefault="00351D4C">
      <w:pPr>
        <w:ind w:firstLine="709"/>
        <w:jc w:val="both"/>
        <w:rPr>
          <w:sz w:val="16"/>
          <w:szCs w:val="16"/>
        </w:rPr>
      </w:pPr>
      <w:r>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0000025" w14:textId="77777777" w:rsidR="00D33A8B" w:rsidRDefault="00D33A8B">
      <w:pPr>
        <w:tabs>
          <w:tab w:val="right" w:pos="9355"/>
        </w:tabs>
        <w:jc w:val="center"/>
        <w:rPr>
          <w:b/>
        </w:rPr>
      </w:pPr>
    </w:p>
    <w:sectPr w:rsidR="00D33A8B">
      <w:headerReference w:type="first" r:id="rId13"/>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F95CC" w14:textId="77777777" w:rsidR="00351D4C" w:rsidRDefault="00351D4C">
      <w:r>
        <w:separator/>
      </w:r>
    </w:p>
  </w:endnote>
  <w:endnote w:type="continuationSeparator" w:id="0">
    <w:p w14:paraId="1B3E5C4B" w14:textId="77777777" w:rsidR="00351D4C" w:rsidRDefault="003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1E590" w14:textId="77777777" w:rsidR="00351D4C" w:rsidRDefault="00351D4C">
      <w:r>
        <w:separator/>
      </w:r>
    </w:p>
  </w:footnote>
  <w:footnote w:type="continuationSeparator" w:id="0">
    <w:p w14:paraId="76692759" w14:textId="77777777" w:rsidR="00351D4C" w:rsidRDefault="00351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77777777" w:rsidR="00D33A8B" w:rsidRDefault="00D33A8B">
    <w:pPr>
      <w:pBdr>
        <w:top w:val="nil"/>
        <w:left w:val="nil"/>
        <w:bottom w:val="nil"/>
        <w:right w:val="nil"/>
        <w:between w:val="nil"/>
      </w:pBdr>
      <w:tabs>
        <w:tab w:val="center" w:pos="4677"/>
        <w:tab w:val="right" w:pos="9355"/>
      </w:tabs>
      <w:ind w:firstLine="4111"/>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8B"/>
    <w:rsid w:val="00044066"/>
    <w:rsid w:val="0026745F"/>
    <w:rsid w:val="002B3B3D"/>
    <w:rsid w:val="00351D4C"/>
    <w:rsid w:val="003A437E"/>
    <w:rsid w:val="005940FC"/>
    <w:rsid w:val="005A62D7"/>
    <w:rsid w:val="005E2C16"/>
    <w:rsid w:val="007A6705"/>
    <w:rsid w:val="00923ADE"/>
    <w:rsid w:val="00D33A8B"/>
    <w:rsid w:val="00E0096A"/>
    <w:rsid w:val="00E81B53"/>
    <w:rsid w:val="00F3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309E"/>
  <w15:docId w15:val="{A9A72DAA-DE34-6540-92BC-0A634317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8PtMAdjLwsrCywklzOFbYVhwz1jFhhwqa4pdZO_OtCI/ed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8PtMAdjLwsrCywklzOFbYVhwz1jFhhwqa4pdZO_OtCI/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spreadsheets/d/18PtMAdjLwsrCywklzOFbYVhwz1jFhhwqa4pdZO_OtCI/edit" TargetMode="External"/><Relationship Id="rId4" Type="http://schemas.openxmlformats.org/officeDocument/2006/relationships/settings" Target="settings.xml"/><Relationship Id="rId9" Type="http://schemas.openxmlformats.org/officeDocument/2006/relationships/hyperlink" Target="https://docs.google.com/spreadsheets/d/18PtMAdjLwsrCywklzOFbYVhwz1jFhhwqa4pdZO_OtCI/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J1yUSFiHmls/u0Jh0jawrmfyvA==">CgMxLjA4AHIhMVlOcFRYUnJWU2t0bE9zTHRMOUVMMzZiSXdXTTZJdTU1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5CBE16-009A-4B48-B199-AF2A324F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МИМОП</dc:creator>
  <cp:lastModifiedBy>МИМОП</cp:lastModifiedBy>
  <cp:revision>2</cp:revision>
  <cp:lastPrinted>2024-06-21T07:17:00Z</cp:lastPrinted>
  <dcterms:created xsi:type="dcterms:W3CDTF">2026-03-31T13:17:00Z</dcterms:created>
  <dcterms:modified xsi:type="dcterms:W3CDTF">2026-03-31T13:17:00Z</dcterms:modified>
</cp:coreProperties>
</file>